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F06C77E" w14:textId="38A34645" w:rsidR="007B406F" w:rsidRPr="007B406F" w:rsidRDefault="007B406F" w:rsidP="00DA05DA">
      <w:pPr>
        <w:jc w:val="center"/>
        <w:rPr>
          <w:rFonts w:ascii="Times New Roman" w:eastAsia="Times New Roman" w:hAnsi="Times New Roman" w:cs="Times New Roman"/>
        </w:rPr>
      </w:pPr>
      <w:r w:rsidRPr="007B406F">
        <w:rPr>
          <w:rFonts w:ascii="Times New Roman" w:eastAsia="Times New Roman" w:hAnsi="Times New Roman" w:cs="Times New Roman"/>
        </w:rPr>
        <w:fldChar w:fldCharType="begin"/>
      </w:r>
      <w:r w:rsidRPr="007B406F">
        <w:rPr>
          <w:rFonts w:ascii="Times New Roman" w:eastAsia="Times New Roman" w:hAnsi="Times New Roman" w:cs="Times New Roman"/>
        </w:rPr>
        <w:instrText xml:space="preserve"> INCLUDEPICTURE "https://www.pinclipart.com/picdir/middle/14-141725_2016-coffee-talk-june-coffee-talk-clipart.png" \* MERGEFORMATINET </w:instrText>
      </w:r>
      <w:r w:rsidRPr="007B406F">
        <w:rPr>
          <w:rFonts w:ascii="Times New Roman" w:eastAsia="Times New Roman" w:hAnsi="Times New Roman" w:cs="Times New Roman"/>
        </w:rPr>
        <w:fldChar w:fldCharType="separate"/>
      </w:r>
      <w:r w:rsidRPr="007B406F">
        <w:rPr>
          <w:rFonts w:ascii="Times New Roman" w:eastAsia="Times New Roman" w:hAnsi="Times New Roman" w:cs="Times New Roman"/>
          <w:noProof/>
        </w:rPr>
        <w:drawing>
          <wp:inline distT="0" distB="0" distL="0" distR="0" wp14:anchorId="08BDA8F0" wp14:editId="1C5CF9E6">
            <wp:extent cx="3683000" cy="2180682"/>
            <wp:effectExtent l="0" t="0" r="0" b="3810"/>
            <wp:docPr id="1" name="Picture 1" descr="2016 Coffee Talk June - Coffee Talk Clipart (#141725) - Pin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 Coffee Talk June - Coffee Talk Clipart (#141725) - PinClipa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93190" cy="2186715"/>
                    </a:xfrm>
                    <a:prstGeom prst="rect">
                      <a:avLst/>
                    </a:prstGeom>
                    <a:noFill/>
                    <a:ln>
                      <a:noFill/>
                    </a:ln>
                  </pic:spPr>
                </pic:pic>
              </a:graphicData>
            </a:graphic>
          </wp:inline>
        </w:drawing>
      </w:r>
      <w:r w:rsidRPr="007B406F">
        <w:rPr>
          <w:rFonts w:ascii="Times New Roman" w:eastAsia="Times New Roman" w:hAnsi="Times New Roman" w:cs="Times New Roman"/>
        </w:rPr>
        <w:fldChar w:fldCharType="end"/>
      </w:r>
    </w:p>
    <w:p w14:paraId="2BE67EE6" w14:textId="66A3961D" w:rsidR="00C37FE2" w:rsidRDefault="00C37FE2" w:rsidP="007B406F">
      <w:pPr>
        <w:jc w:val="center"/>
      </w:pPr>
    </w:p>
    <w:p w14:paraId="454E1507" w14:textId="1785FE35" w:rsidR="007B406F" w:rsidRPr="00B3218B" w:rsidRDefault="007B406F" w:rsidP="007B406F">
      <w:pPr>
        <w:jc w:val="center"/>
        <w:rPr>
          <w:rFonts w:ascii="Times New Roman" w:hAnsi="Times New Roman"/>
          <w:color w:val="4F81BD"/>
          <w:sz w:val="32"/>
          <w:szCs w:val="32"/>
        </w:rPr>
      </w:pPr>
      <w:r w:rsidRPr="004E01D1">
        <w:rPr>
          <w:rFonts w:ascii="Times New Roman" w:hAnsi="Times New Roman"/>
          <w:color w:val="4F81BD"/>
          <w:sz w:val="32"/>
          <w:szCs w:val="32"/>
        </w:rPr>
        <w:t>SAD #4</w:t>
      </w:r>
      <w:r w:rsidR="00356F6E">
        <w:rPr>
          <w:rFonts w:ascii="Times New Roman" w:hAnsi="Times New Roman"/>
          <w:color w:val="4F81BD"/>
          <w:sz w:val="32"/>
          <w:szCs w:val="32"/>
        </w:rPr>
        <w:t>2 TITLE 1</w:t>
      </w:r>
      <w:r w:rsidRPr="004E01D1">
        <w:rPr>
          <w:rFonts w:ascii="Times New Roman" w:hAnsi="Times New Roman"/>
          <w:color w:val="4F81BD"/>
          <w:sz w:val="32"/>
          <w:szCs w:val="32"/>
        </w:rPr>
        <w:t xml:space="preserve"> COFFEE TALK</w:t>
      </w:r>
    </w:p>
    <w:p w14:paraId="5F898B20" w14:textId="36230710" w:rsidR="007B406F" w:rsidRDefault="007B406F" w:rsidP="007B406F">
      <w:pPr>
        <w:ind w:firstLine="720"/>
        <w:rPr>
          <w:rFonts w:ascii="Bradley Hand" w:hAnsi="Bradley Hand"/>
          <w:color w:val="000000"/>
          <w:sz w:val="20"/>
          <w:szCs w:val="20"/>
        </w:rPr>
      </w:pPr>
      <w:r>
        <w:rPr>
          <w:rFonts w:ascii="Bradley Hand" w:hAnsi="Bradley Hand"/>
          <w:color w:val="000000"/>
          <w:sz w:val="20"/>
          <w:szCs w:val="20"/>
        </w:rPr>
        <w:t xml:space="preserve">                                                              </w:t>
      </w:r>
      <w:r w:rsidR="00EC080C">
        <w:rPr>
          <w:rFonts w:ascii="Bradley Hand" w:hAnsi="Bradley Hand"/>
          <w:color w:val="000000"/>
          <w:sz w:val="20"/>
          <w:szCs w:val="20"/>
        </w:rPr>
        <w:t xml:space="preserve">           </w:t>
      </w:r>
      <w:r>
        <w:rPr>
          <w:rFonts w:ascii="Bradley Hand" w:hAnsi="Bradley Hand"/>
          <w:color w:val="000000"/>
          <w:sz w:val="20"/>
          <w:szCs w:val="20"/>
        </w:rPr>
        <w:t xml:space="preserve">     </w:t>
      </w:r>
      <w:r w:rsidR="00E46912">
        <w:rPr>
          <w:rFonts w:ascii="Bradley Hand" w:hAnsi="Bradley Hand"/>
          <w:color w:val="000000"/>
          <w:sz w:val="20"/>
          <w:szCs w:val="20"/>
        </w:rPr>
        <w:t xml:space="preserve"> </w:t>
      </w:r>
      <w:r w:rsidR="00356F6E">
        <w:rPr>
          <w:rFonts w:ascii="Bradley Hand" w:hAnsi="Bradley Hand"/>
          <w:color w:val="000000"/>
          <w:sz w:val="20"/>
          <w:szCs w:val="20"/>
        </w:rPr>
        <w:t>Elaine Boulier</w:t>
      </w:r>
    </w:p>
    <w:p w14:paraId="14082EB6" w14:textId="1AFF5271" w:rsidR="003E077B" w:rsidRDefault="00EC080C" w:rsidP="00EC080C">
      <w:pPr>
        <w:ind w:firstLine="720"/>
        <w:rPr>
          <w:rFonts w:ascii="Chalkboard" w:hAnsi="Chalkboard"/>
          <w:color w:val="000000"/>
        </w:rPr>
      </w:pPr>
      <w:r>
        <w:rPr>
          <w:rFonts w:ascii="Chalkboard" w:hAnsi="Chalkboard"/>
          <w:color w:val="000000"/>
        </w:rPr>
        <w:t xml:space="preserve">                                         </w:t>
      </w:r>
      <w:r w:rsidR="0071437C">
        <w:rPr>
          <w:rFonts w:ascii="Chalkboard" w:hAnsi="Chalkboard"/>
          <w:color w:val="000000"/>
        </w:rPr>
        <w:t xml:space="preserve">  </w:t>
      </w:r>
      <w:r w:rsidR="00E46912">
        <w:rPr>
          <w:rFonts w:ascii="Chalkboard" w:hAnsi="Chalkboard"/>
          <w:color w:val="000000"/>
        </w:rPr>
        <w:t>July 2</w:t>
      </w:r>
      <w:r w:rsidR="00C225B5">
        <w:rPr>
          <w:rFonts w:ascii="Chalkboard" w:hAnsi="Chalkboard"/>
          <w:color w:val="000000"/>
        </w:rPr>
        <w:t>3</w:t>
      </w:r>
      <w:r w:rsidR="00E46912">
        <w:rPr>
          <w:rFonts w:ascii="Chalkboard" w:hAnsi="Chalkboard"/>
          <w:color w:val="000000"/>
        </w:rPr>
        <w:t>, 202</w:t>
      </w:r>
      <w:r w:rsidR="00C225B5">
        <w:rPr>
          <w:rFonts w:ascii="Chalkboard" w:hAnsi="Chalkboard"/>
          <w:color w:val="000000"/>
        </w:rPr>
        <w:t>6</w:t>
      </w:r>
    </w:p>
    <w:p w14:paraId="7E85CEF0" w14:textId="77777777" w:rsidR="0071437C" w:rsidRPr="0065674B" w:rsidRDefault="0071437C" w:rsidP="00EC080C">
      <w:pPr>
        <w:ind w:firstLine="720"/>
        <w:rPr>
          <w:rFonts w:ascii="Chalkboard" w:hAnsi="Chalkboard"/>
          <w:color w:val="000000"/>
        </w:rPr>
      </w:pPr>
    </w:p>
    <w:p w14:paraId="49FC176F" w14:textId="6882E26C" w:rsidR="0071437C" w:rsidRPr="0071437C" w:rsidRDefault="0071437C" w:rsidP="0071437C">
      <w:pPr>
        <w:pStyle w:val="ListParagraph"/>
        <w:numPr>
          <w:ilvl w:val="0"/>
          <w:numId w:val="5"/>
        </w:numPr>
        <w:rPr>
          <w:rFonts w:ascii="Chalkboard" w:hAnsi="Chalkboard"/>
        </w:rPr>
      </w:pPr>
      <w:r w:rsidRPr="0071437C">
        <w:rPr>
          <w:rFonts w:ascii="Chalkboard" w:eastAsia="Times New Roman" w:hAnsi="Chalkboard" w:cs="Calibri"/>
          <w:color w:val="000000"/>
        </w:rPr>
        <w:t>The Fort Street School Title 1 team is looking for parents to join the team.  We meet via email, Google Docs, ZOOM and/or in person.  Some of the team’s responsibilities include reviewing/revising the Parent Involvement Policy, the Parent/School Compact, Fort Street School’s Comprehensive Needs Assessment and planning parent activities. If you are interested in participating in the team’s activities or have any questions, please contact Title 1 Coordinator, Elaine Boulier,</w:t>
      </w:r>
    </w:p>
    <w:p w14:paraId="4F86E28B" w14:textId="2C4B5070" w:rsidR="0071437C" w:rsidRDefault="0071437C" w:rsidP="0071437C">
      <w:pPr>
        <w:ind w:left="1440"/>
        <w:rPr>
          <w:rFonts w:ascii="Chalkboard" w:eastAsia="Times New Roman" w:hAnsi="Chalkboard" w:cs="Calibri"/>
          <w:color w:val="000000"/>
        </w:rPr>
      </w:pPr>
      <w:r w:rsidRPr="0071437C">
        <w:rPr>
          <w:rFonts w:ascii="Chalkboard" w:eastAsia="Times New Roman" w:hAnsi="Chalkboard" w:cs="Calibri"/>
          <w:color w:val="000000"/>
        </w:rPr>
        <w:t xml:space="preserve">at </w:t>
      </w:r>
      <w:hyperlink r:id="rId6" w:history="1">
        <w:r w:rsidRPr="0071437C">
          <w:rPr>
            <w:rStyle w:val="Hyperlink"/>
            <w:rFonts w:ascii="Chalkboard" w:eastAsia="Times New Roman" w:hAnsi="Chalkboard" w:cs="Calibri"/>
          </w:rPr>
          <w:t>eboulier@sad42.us</w:t>
        </w:r>
      </w:hyperlink>
      <w:r w:rsidRPr="0071437C">
        <w:rPr>
          <w:rFonts w:ascii="Chalkboard" w:eastAsia="Times New Roman" w:hAnsi="Chalkboard" w:cs="Calibri"/>
          <w:color w:val="000000"/>
        </w:rPr>
        <w:t>.  You may also call the Superintendent’s Office at 425-3771    and leave a message for Elaine</w:t>
      </w:r>
      <w:r>
        <w:rPr>
          <w:rFonts w:ascii="Chalkboard" w:eastAsia="Times New Roman" w:hAnsi="Chalkboard" w:cs="Calibri"/>
          <w:color w:val="000000"/>
        </w:rPr>
        <w:t>.</w:t>
      </w:r>
    </w:p>
    <w:p w14:paraId="6B98BCEC" w14:textId="77777777" w:rsidR="0071437C" w:rsidRPr="0071437C" w:rsidRDefault="0071437C" w:rsidP="0071437C">
      <w:pPr>
        <w:ind w:left="1440"/>
        <w:rPr>
          <w:rFonts w:ascii="Chalkboard" w:hAnsi="Chalkboard"/>
        </w:rPr>
      </w:pPr>
    </w:p>
    <w:p w14:paraId="59D8AB70" w14:textId="3E55C9DB" w:rsidR="0071437C" w:rsidRDefault="0071437C" w:rsidP="0071437C">
      <w:pPr>
        <w:pStyle w:val="NormalWeb"/>
        <w:numPr>
          <w:ilvl w:val="0"/>
          <w:numId w:val="5"/>
        </w:numPr>
        <w:shd w:val="clear" w:color="auto" w:fill="FFFFFF"/>
        <w:spacing w:before="0" w:beforeAutospacing="0" w:after="300" w:afterAutospacing="0"/>
        <w:rPr>
          <w:rFonts w:ascii="Chalkboard" w:hAnsi="Chalkboard"/>
          <w:color w:val="444444"/>
        </w:rPr>
      </w:pPr>
      <w:r w:rsidRPr="0071437C">
        <w:rPr>
          <w:rFonts w:ascii="Chalkboard" w:hAnsi="Chalkboard"/>
          <w:color w:val="444444"/>
        </w:rPr>
        <w:t>As required by the U.S. Department of Education and Every Student Succeeds Act (ESSA), an ESEA report card (ESEA</w:t>
      </w:r>
      <w:r>
        <w:rPr>
          <w:rFonts w:ascii="Chalkboard" w:hAnsi="Chalkboard"/>
          <w:color w:val="444444"/>
        </w:rPr>
        <w:t xml:space="preserve"> </w:t>
      </w:r>
      <w:r w:rsidRPr="0071437C">
        <w:rPr>
          <w:rFonts w:ascii="Chalkboard" w:hAnsi="Chalkboard"/>
          <w:color w:val="444444"/>
        </w:rPr>
        <w:t>Dashboard) is generated by the Maine Department of Education annually for each school and district, as well as the state. The purpose of the federal law is to ensure transparency of school performance to families and community members. All ESEA report cards are now housed within the ESEA Dashboard.</w:t>
      </w:r>
    </w:p>
    <w:p w14:paraId="7470E403" w14:textId="27939029" w:rsidR="0071437C" w:rsidRDefault="0071437C" w:rsidP="0071437C">
      <w:pPr>
        <w:pStyle w:val="NormalWeb"/>
        <w:numPr>
          <w:ilvl w:val="0"/>
          <w:numId w:val="5"/>
        </w:numPr>
        <w:shd w:val="clear" w:color="auto" w:fill="FFFFFF"/>
        <w:spacing w:before="0" w:beforeAutospacing="0" w:after="300" w:afterAutospacing="0"/>
        <w:rPr>
          <w:rFonts w:ascii="Chalkboard" w:hAnsi="Chalkboard"/>
          <w:color w:val="444444"/>
        </w:rPr>
      </w:pPr>
      <w:r w:rsidRPr="0071437C">
        <w:rPr>
          <w:rFonts w:ascii="Chalkboard" w:hAnsi="Chalkboard"/>
          <w:color w:val="444444"/>
        </w:rPr>
        <w:t xml:space="preserve">Currently, data from the </w:t>
      </w:r>
      <w:r w:rsidR="00C225B5">
        <w:rPr>
          <w:rFonts w:ascii="Chalkboard" w:hAnsi="Chalkboard"/>
          <w:color w:val="444444"/>
        </w:rPr>
        <w:t>2024-25</w:t>
      </w:r>
      <w:r w:rsidRPr="0071437C">
        <w:rPr>
          <w:rFonts w:ascii="Chalkboard" w:hAnsi="Chalkboard"/>
          <w:color w:val="444444"/>
        </w:rPr>
        <w:t xml:space="preserve"> school year is included within the ESEA Dashboard. </w:t>
      </w:r>
      <w:r>
        <w:rPr>
          <w:rFonts w:ascii="Chalkboard" w:hAnsi="Chalkboard"/>
          <w:color w:val="444444"/>
        </w:rPr>
        <w:t>The ESEA Dashboard can be accessed through the school website (</w:t>
      </w:r>
      <w:proofErr w:type="gramStart"/>
      <w:r>
        <w:rPr>
          <w:rFonts w:ascii="Chalkboard" w:hAnsi="Chalkboard"/>
          <w:color w:val="444444"/>
        </w:rPr>
        <w:t>www.msad42.org )</w:t>
      </w:r>
      <w:proofErr w:type="gramEnd"/>
      <w:r>
        <w:rPr>
          <w:rFonts w:ascii="Chalkboard" w:hAnsi="Chalkboard"/>
          <w:color w:val="444444"/>
        </w:rPr>
        <w:t xml:space="preserve"> under the district tab. In addition, information can be accessed through the Dashboard’s direct</w:t>
      </w:r>
      <w:r w:rsidRPr="0071437C">
        <w:rPr>
          <w:rFonts w:ascii="Chalkboard" w:hAnsi="Chalkboard"/>
          <w:color w:val="444444"/>
        </w:rPr>
        <w:t xml:space="preserve"> web address: </w:t>
      </w:r>
    </w:p>
    <w:p w14:paraId="490A2C74" w14:textId="26FD6B6D" w:rsidR="0071437C" w:rsidRDefault="0071437C" w:rsidP="0071437C">
      <w:pPr>
        <w:pStyle w:val="NormalWeb"/>
        <w:shd w:val="clear" w:color="auto" w:fill="FFFFFF"/>
        <w:spacing w:before="0" w:beforeAutospacing="0" w:after="300" w:afterAutospacing="0"/>
        <w:ind w:left="1440"/>
        <w:rPr>
          <w:rFonts w:ascii="Chalkboard" w:hAnsi="Chalkboard"/>
          <w:color w:val="FF0000"/>
        </w:rPr>
      </w:pPr>
      <w:r>
        <w:rPr>
          <w:rFonts w:ascii="Chalkboard" w:hAnsi="Chalkboard"/>
          <w:color w:val="444444"/>
        </w:rPr>
        <w:t xml:space="preserve">                 </w:t>
      </w:r>
      <w:hyperlink r:id="rId7" w:history="1">
        <w:r w:rsidRPr="00B42274">
          <w:rPr>
            <w:rStyle w:val="Hyperlink"/>
            <w:rFonts w:ascii="Chalkboard" w:hAnsi="Chalkboard"/>
          </w:rPr>
          <w:t>https://www.maine.gov/doe/dashboard</w:t>
        </w:r>
      </w:hyperlink>
    </w:p>
    <w:p w14:paraId="705191E2" w14:textId="6E222ABC" w:rsidR="0071437C" w:rsidRPr="0071437C" w:rsidRDefault="0071437C" w:rsidP="0071437C">
      <w:pPr>
        <w:pStyle w:val="NormalWeb"/>
        <w:numPr>
          <w:ilvl w:val="0"/>
          <w:numId w:val="5"/>
        </w:numPr>
        <w:shd w:val="clear" w:color="auto" w:fill="FFFFFF"/>
        <w:spacing w:before="0" w:beforeAutospacing="0" w:after="300" w:afterAutospacing="0"/>
        <w:rPr>
          <w:rFonts w:ascii="Chalkboard" w:hAnsi="Chalkboard"/>
          <w:color w:val="000000" w:themeColor="text1"/>
        </w:rPr>
      </w:pPr>
      <w:r>
        <w:rPr>
          <w:rFonts w:ascii="Chalkboard" w:hAnsi="Chalkboard"/>
          <w:color w:val="000000" w:themeColor="text1"/>
        </w:rPr>
        <w:t xml:space="preserve">The </w:t>
      </w:r>
      <w:r w:rsidR="00C225B5">
        <w:rPr>
          <w:rFonts w:ascii="Chalkboard" w:hAnsi="Chalkboard"/>
          <w:color w:val="000000" w:themeColor="text1"/>
        </w:rPr>
        <w:t>2026-2027</w:t>
      </w:r>
      <w:r>
        <w:rPr>
          <w:rFonts w:ascii="Chalkboard" w:hAnsi="Chalkboard"/>
          <w:color w:val="000000" w:themeColor="text1"/>
        </w:rPr>
        <w:t xml:space="preserve"> ESEA draft application has been completed and is available for public comment. The application can be viewed at the Superintendent’s office from July </w:t>
      </w:r>
      <w:r w:rsidR="00C225B5">
        <w:rPr>
          <w:rFonts w:ascii="Chalkboard" w:hAnsi="Chalkboard"/>
          <w:color w:val="000000" w:themeColor="text1"/>
        </w:rPr>
        <w:t>23-29</w:t>
      </w:r>
      <w:r>
        <w:rPr>
          <w:rFonts w:ascii="Chalkboard" w:hAnsi="Chalkboard"/>
          <w:color w:val="000000" w:themeColor="text1"/>
        </w:rPr>
        <w:t xml:space="preserve"> between the hours of 8-3. A separate sheet is available for comments. </w:t>
      </w:r>
    </w:p>
    <w:p w14:paraId="30EC66AB" w14:textId="56833BE6" w:rsidR="007B406F" w:rsidRDefault="007B406F" w:rsidP="0071437C">
      <w:pPr>
        <w:pStyle w:val="ListParagraph"/>
        <w:numPr>
          <w:ilvl w:val="0"/>
          <w:numId w:val="5"/>
        </w:numPr>
        <w:rPr>
          <w:rFonts w:ascii="Chalkboard" w:hAnsi="Chalkboard"/>
          <w:color w:val="000000"/>
        </w:rPr>
      </w:pPr>
      <w:r w:rsidRPr="0071437C">
        <w:rPr>
          <w:rFonts w:ascii="Chalkboard" w:hAnsi="Chalkboard"/>
          <w:color w:val="000000"/>
        </w:rPr>
        <w:t>As always, if you have any questions/concerns/suggestions, please stop by the office.</w:t>
      </w:r>
    </w:p>
    <w:p w14:paraId="0C28205D" w14:textId="20B58B5A" w:rsidR="0071437C" w:rsidRPr="0071437C" w:rsidRDefault="0071437C" w:rsidP="0071437C">
      <w:pPr>
        <w:pStyle w:val="ListParagraph"/>
        <w:ind w:left="1440"/>
        <w:rPr>
          <w:rFonts w:ascii="Bradley Hand" w:hAnsi="Bradley Hand"/>
          <w:color w:val="C00000"/>
        </w:rPr>
      </w:pPr>
      <w:r>
        <w:rPr>
          <w:rFonts w:ascii="Chalkboard" w:hAnsi="Chalkboard"/>
          <w:color w:val="000000"/>
        </w:rPr>
        <w:t xml:space="preserve">                                                                           </w:t>
      </w:r>
      <w:r w:rsidR="00356F6E">
        <w:rPr>
          <w:rFonts w:ascii="Bradley Hand" w:hAnsi="Bradley Hand"/>
          <w:color w:val="C00000"/>
        </w:rPr>
        <w:t>Elaine</w:t>
      </w:r>
    </w:p>
    <w:p w14:paraId="7992BDA0" w14:textId="2EDC4EFC" w:rsidR="009C4658" w:rsidRPr="009C4658" w:rsidRDefault="009C4658" w:rsidP="0071437C">
      <w:pPr>
        <w:jc w:val="right"/>
        <w:rPr>
          <w:rFonts w:ascii="Chalkboard" w:hAnsi="Chalkboard"/>
          <w:color w:val="C00000"/>
          <w:sz w:val="22"/>
          <w:szCs w:val="22"/>
        </w:rPr>
      </w:pPr>
    </w:p>
    <w:p w14:paraId="4538BF66" w14:textId="44A29E09" w:rsidR="00C35867" w:rsidRDefault="00C35867" w:rsidP="00EC080C">
      <w:pPr>
        <w:jc w:val="center"/>
        <w:rPr>
          <w:rFonts w:ascii="Chalkboard" w:hAnsi="Chalkboard"/>
          <w:color w:val="C00000"/>
          <w:sz w:val="22"/>
          <w:szCs w:val="22"/>
        </w:rPr>
      </w:pPr>
    </w:p>
    <w:p w14:paraId="03D8C90F" w14:textId="31292E35" w:rsidR="00DD520A" w:rsidRPr="00DD520A" w:rsidRDefault="00DD520A" w:rsidP="00DD520A">
      <w:pPr>
        <w:rPr>
          <w:rFonts w:ascii="Times New Roman" w:eastAsia="Times New Roman" w:hAnsi="Times New Roman" w:cs="Times New Roman"/>
        </w:rPr>
      </w:pPr>
    </w:p>
    <w:p w14:paraId="2B69C7A1" w14:textId="617FE822" w:rsidR="00C35867" w:rsidRPr="00EC080C" w:rsidRDefault="00DD520A" w:rsidP="00194540">
      <w:pPr>
        <w:rPr>
          <w:rFonts w:ascii="Times New Roman" w:eastAsia="Times New Roman" w:hAnsi="Times New Roman" w:cs="Times New Roman"/>
        </w:rPr>
      </w:pPr>
      <w:r>
        <w:rPr>
          <w:rFonts w:ascii="Chalkboard" w:hAnsi="Chalkboard"/>
          <w:color w:val="C00000"/>
          <w:sz w:val="22"/>
          <w:szCs w:val="22"/>
        </w:rPr>
        <w:t xml:space="preserve">   </w:t>
      </w:r>
    </w:p>
    <w:sectPr w:rsidR="00C35867" w:rsidRPr="00EC080C" w:rsidSect="0071437C">
      <w:pgSz w:w="12240" w:h="15840"/>
      <w:pgMar w:top="720" w:right="720" w:bottom="720" w:left="720" w:header="720" w:footer="720" w:gutter="0"/>
      <w:pgBorders w:offsetFrom="page">
        <w:top w:val="creaturesButterfly" w:sz="20" w:space="24" w:color="auto"/>
        <w:left w:val="creaturesButterfly" w:sz="20" w:space="24" w:color="auto"/>
        <w:bottom w:val="creaturesButterfly" w:sz="20" w:space="24" w:color="auto"/>
        <w:right w:val="creaturesButterfly"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radley Hand">
    <w:panose1 w:val="00000700000000000000"/>
    <w:charset w:val="4D"/>
    <w:family w:val="auto"/>
    <w:pitch w:val="variable"/>
    <w:sig w:usb0="800000FF" w:usb1="5000204A" w:usb2="00000000" w:usb3="00000000" w:csb0="00000111" w:csb1="00000000"/>
  </w:font>
  <w:font w:name="Chalkboard">
    <w:panose1 w:val="03050602040202020205"/>
    <w:charset w:val="4D"/>
    <w:family w:val="script"/>
    <w:pitch w:val="variable"/>
    <w:sig w:usb0="8000002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A6003E7"/>
    <w:multiLevelType w:val="hybridMultilevel"/>
    <w:tmpl w:val="47B66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F6630"/>
    <w:multiLevelType w:val="hybridMultilevel"/>
    <w:tmpl w:val="EB688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690386"/>
    <w:multiLevelType w:val="hybridMultilevel"/>
    <w:tmpl w:val="B47E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764C39"/>
    <w:multiLevelType w:val="hybridMultilevel"/>
    <w:tmpl w:val="B4EA1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7A50F68"/>
    <w:multiLevelType w:val="hybridMultilevel"/>
    <w:tmpl w:val="78000D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86948663">
    <w:abstractNumId w:val="1"/>
  </w:num>
  <w:num w:numId="2" w16cid:durableId="1817911368">
    <w:abstractNumId w:val="2"/>
  </w:num>
  <w:num w:numId="3" w16cid:durableId="1887259544">
    <w:abstractNumId w:val="4"/>
  </w:num>
  <w:num w:numId="4" w16cid:durableId="303970933">
    <w:abstractNumId w:val="0"/>
  </w:num>
  <w:num w:numId="5" w16cid:durableId="2103915838">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6F"/>
    <w:rsid w:val="00043D01"/>
    <w:rsid w:val="000517C6"/>
    <w:rsid w:val="00054E2F"/>
    <w:rsid w:val="000D6D65"/>
    <w:rsid w:val="001307A7"/>
    <w:rsid w:val="00194540"/>
    <w:rsid w:val="001E147D"/>
    <w:rsid w:val="001E461F"/>
    <w:rsid w:val="001F3D23"/>
    <w:rsid w:val="00232C4F"/>
    <w:rsid w:val="00244B74"/>
    <w:rsid w:val="0025698E"/>
    <w:rsid w:val="002A0BF9"/>
    <w:rsid w:val="002A3D6A"/>
    <w:rsid w:val="002C0B9F"/>
    <w:rsid w:val="00302DA8"/>
    <w:rsid w:val="00341D7F"/>
    <w:rsid w:val="003557F6"/>
    <w:rsid w:val="00356F6E"/>
    <w:rsid w:val="00364CB2"/>
    <w:rsid w:val="00365AED"/>
    <w:rsid w:val="00382AEB"/>
    <w:rsid w:val="003B7A71"/>
    <w:rsid w:val="003E077B"/>
    <w:rsid w:val="003E51E2"/>
    <w:rsid w:val="00401925"/>
    <w:rsid w:val="00402BE0"/>
    <w:rsid w:val="00412C51"/>
    <w:rsid w:val="004562C0"/>
    <w:rsid w:val="0045676D"/>
    <w:rsid w:val="00466313"/>
    <w:rsid w:val="004C482F"/>
    <w:rsid w:val="004D0342"/>
    <w:rsid w:val="00501C8B"/>
    <w:rsid w:val="00522E4A"/>
    <w:rsid w:val="005239E0"/>
    <w:rsid w:val="005C4326"/>
    <w:rsid w:val="005C602B"/>
    <w:rsid w:val="005F53C1"/>
    <w:rsid w:val="00602FDD"/>
    <w:rsid w:val="00620A39"/>
    <w:rsid w:val="00626CE5"/>
    <w:rsid w:val="0065674B"/>
    <w:rsid w:val="00674427"/>
    <w:rsid w:val="006A0ADA"/>
    <w:rsid w:val="006A4BEE"/>
    <w:rsid w:val="0071437C"/>
    <w:rsid w:val="007212BD"/>
    <w:rsid w:val="00732D4C"/>
    <w:rsid w:val="00750F45"/>
    <w:rsid w:val="007B406F"/>
    <w:rsid w:val="007D11C9"/>
    <w:rsid w:val="0081018F"/>
    <w:rsid w:val="00882F4E"/>
    <w:rsid w:val="008C4C67"/>
    <w:rsid w:val="0096424A"/>
    <w:rsid w:val="00964A05"/>
    <w:rsid w:val="00985A73"/>
    <w:rsid w:val="009C1067"/>
    <w:rsid w:val="009C4658"/>
    <w:rsid w:val="00A03726"/>
    <w:rsid w:val="00A03A04"/>
    <w:rsid w:val="00A71AD2"/>
    <w:rsid w:val="00AE7C00"/>
    <w:rsid w:val="00B31BBE"/>
    <w:rsid w:val="00B37FD3"/>
    <w:rsid w:val="00B80DE9"/>
    <w:rsid w:val="00BB1BBB"/>
    <w:rsid w:val="00BF49A1"/>
    <w:rsid w:val="00C225B5"/>
    <w:rsid w:val="00C35867"/>
    <w:rsid w:val="00C37FE2"/>
    <w:rsid w:val="00C46E22"/>
    <w:rsid w:val="00C6557E"/>
    <w:rsid w:val="00D0355A"/>
    <w:rsid w:val="00D23F94"/>
    <w:rsid w:val="00D40062"/>
    <w:rsid w:val="00D4375B"/>
    <w:rsid w:val="00D552C8"/>
    <w:rsid w:val="00D61C37"/>
    <w:rsid w:val="00D66F23"/>
    <w:rsid w:val="00D67D9B"/>
    <w:rsid w:val="00D73982"/>
    <w:rsid w:val="00D94658"/>
    <w:rsid w:val="00DA05DA"/>
    <w:rsid w:val="00DD520A"/>
    <w:rsid w:val="00DF3C66"/>
    <w:rsid w:val="00E46912"/>
    <w:rsid w:val="00E62A5C"/>
    <w:rsid w:val="00E62C8B"/>
    <w:rsid w:val="00EC080C"/>
    <w:rsid w:val="00EC09E7"/>
    <w:rsid w:val="00EE4CFC"/>
    <w:rsid w:val="00F30151"/>
    <w:rsid w:val="00F33E57"/>
    <w:rsid w:val="00F37716"/>
    <w:rsid w:val="00F56DB4"/>
    <w:rsid w:val="00F663A7"/>
    <w:rsid w:val="00FB4F8B"/>
    <w:rsid w:val="00FC57EE"/>
    <w:rsid w:val="00FC685F"/>
    <w:rsid w:val="00FD722A"/>
    <w:rsid w:val="00FE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46B4D"/>
  <w15:chartTrackingRefBased/>
  <w15:docId w15:val="{203B1C2C-EB66-AC4A-A577-D55382D4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06F"/>
    <w:pPr>
      <w:ind w:left="720"/>
      <w:contextualSpacing/>
    </w:pPr>
  </w:style>
  <w:style w:type="paragraph" w:styleId="NormalWeb">
    <w:name w:val="Normal (Web)"/>
    <w:basedOn w:val="Normal"/>
    <w:uiPriority w:val="99"/>
    <w:unhideWhenUsed/>
    <w:rsid w:val="00522E4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22E4A"/>
    <w:rPr>
      <w:color w:val="0000FF"/>
      <w:u w:val="single"/>
    </w:rPr>
  </w:style>
  <w:style w:type="character" w:styleId="Emphasis">
    <w:name w:val="Emphasis"/>
    <w:basedOn w:val="DefaultParagraphFont"/>
    <w:uiPriority w:val="20"/>
    <w:qFormat/>
    <w:rsid w:val="00C6557E"/>
    <w:rPr>
      <w:i/>
      <w:iCs/>
    </w:rPr>
  </w:style>
  <w:style w:type="character" w:styleId="Strong">
    <w:name w:val="Strong"/>
    <w:basedOn w:val="DefaultParagraphFont"/>
    <w:uiPriority w:val="22"/>
    <w:qFormat/>
    <w:rsid w:val="008C4C67"/>
    <w:rPr>
      <w:b/>
      <w:bCs/>
    </w:rPr>
  </w:style>
  <w:style w:type="character" w:styleId="FollowedHyperlink">
    <w:name w:val="FollowedHyperlink"/>
    <w:basedOn w:val="DefaultParagraphFont"/>
    <w:uiPriority w:val="99"/>
    <w:semiHidden/>
    <w:unhideWhenUsed/>
    <w:rsid w:val="008C4C67"/>
    <w:rPr>
      <w:color w:val="954F72" w:themeColor="followedHyperlink"/>
      <w:u w:val="single"/>
    </w:rPr>
  </w:style>
  <w:style w:type="character" w:styleId="UnresolvedMention">
    <w:name w:val="Unresolved Mention"/>
    <w:basedOn w:val="DefaultParagraphFont"/>
    <w:uiPriority w:val="99"/>
    <w:semiHidden/>
    <w:unhideWhenUsed/>
    <w:rsid w:val="00714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5010282">
      <w:bodyDiv w:val="1"/>
      <w:marLeft w:val="0"/>
      <w:marRight w:val="0"/>
      <w:marTop w:val="0"/>
      <w:marBottom w:val="0"/>
      <w:divBdr>
        <w:top w:val="none" w:sz="0" w:space="0" w:color="auto"/>
        <w:left w:val="none" w:sz="0" w:space="0" w:color="auto"/>
        <w:bottom w:val="none" w:sz="0" w:space="0" w:color="auto"/>
        <w:right w:val="none" w:sz="0" w:space="0" w:color="auto"/>
      </w:divBdr>
    </w:div>
    <w:div w:id="405998184">
      <w:bodyDiv w:val="1"/>
      <w:marLeft w:val="0"/>
      <w:marRight w:val="0"/>
      <w:marTop w:val="0"/>
      <w:marBottom w:val="0"/>
      <w:divBdr>
        <w:top w:val="none" w:sz="0" w:space="0" w:color="auto"/>
        <w:left w:val="none" w:sz="0" w:space="0" w:color="auto"/>
        <w:bottom w:val="none" w:sz="0" w:space="0" w:color="auto"/>
        <w:right w:val="none" w:sz="0" w:space="0" w:color="auto"/>
      </w:divBdr>
    </w:div>
    <w:div w:id="671756080">
      <w:bodyDiv w:val="1"/>
      <w:marLeft w:val="0"/>
      <w:marRight w:val="0"/>
      <w:marTop w:val="0"/>
      <w:marBottom w:val="0"/>
      <w:divBdr>
        <w:top w:val="none" w:sz="0" w:space="0" w:color="auto"/>
        <w:left w:val="none" w:sz="0" w:space="0" w:color="auto"/>
        <w:bottom w:val="none" w:sz="0" w:space="0" w:color="auto"/>
        <w:right w:val="none" w:sz="0" w:space="0" w:color="auto"/>
      </w:divBdr>
    </w:div>
    <w:div w:id="951320858">
      <w:bodyDiv w:val="1"/>
      <w:marLeft w:val="0"/>
      <w:marRight w:val="0"/>
      <w:marTop w:val="0"/>
      <w:marBottom w:val="0"/>
      <w:divBdr>
        <w:top w:val="none" w:sz="0" w:space="0" w:color="auto"/>
        <w:left w:val="none" w:sz="0" w:space="0" w:color="auto"/>
        <w:bottom w:val="none" w:sz="0" w:space="0" w:color="auto"/>
        <w:right w:val="none" w:sz="0" w:space="0" w:color="auto"/>
      </w:divBdr>
    </w:div>
    <w:div w:id="994987643">
      <w:bodyDiv w:val="1"/>
      <w:marLeft w:val="0"/>
      <w:marRight w:val="0"/>
      <w:marTop w:val="0"/>
      <w:marBottom w:val="0"/>
      <w:divBdr>
        <w:top w:val="none" w:sz="0" w:space="0" w:color="auto"/>
        <w:left w:val="none" w:sz="0" w:space="0" w:color="auto"/>
        <w:bottom w:val="none" w:sz="0" w:space="0" w:color="auto"/>
        <w:right w:val="none" w:sz="0" w:space="0" w:color="auto"/>
      </w:divBdr>
    </w:div>
    <w:div w:id="1082724741">
      <w:bodyDiv w:val="1"/>
      <w:marLeft w:val="0"/>
      <w:marRight w:val="0"/>
      <w:marTop w:val="0"/>
      <w:marBottom w:val="0"/>
      <w:divBdr>
        <w:top w:val="none" w:sz="0" w:space="0" w:color="auto"/>
        <w:left w:val="none" w:sz="0" w:space="0" w:color="auto"/>
        <w:bottom w:val="none" w:sz="0" w:space="0" w:color="auto"/>
        <w:right w:val="none" w:sz="0" w:space="0" w:color="auto"/>
      </w:divBdr>
    </w:div>
    <w:div w:id="1228422824">
      <w:bodyDiv w:val="1"/>
      <w:marLeft w:val="0"/>
      <w:marRight w:val="0"/>
      <w:marTop w:val="0"/>
      <w:marBottom w:val="0"/>
      <w:divBdr>
        <w:top w:val="none" w:sz="0" w:space="0" w:color="auto"/>
        <w:left w:val="none" w:sz="0" w:space="0" w:color="auto"/>
        <w:bottom w:val="none" w:sz="0" w:space="0" w:color="auto"/>
        <w:right w:val="none" w:sz="0" w:space="0" w:color="auto"/>
      </w:divBdr>
    </w:div>
    <w:div w:id="1327244388">
      <w:bodyDiv w:val="1"/>
      <w:marLeft w:val="0"/>
      <w:marRight w:val="0"/>
      <w:marTop w:val="0"/>
      <w:marBottom w:val="0"/>
      <w:divBdr>
        <w:top w:val="none" w:sz="0" w:space="0" w:color="auto"/>
        <w:left w:val="none" w:sz="0" w:space="0" w:color="auto"/>
        <w:bottom w:val="none" w:sz="0" w:space="0" w:color="auto"/>
        <w:right w:val="none" w:sz="0" w:space="0" w:color="auto"/>
      </w:divBdr>
    </w:div>
    <w:div w:id="1473788252">
      <w:bodyDiv w:val="1"/>
      <w:marLeft w:val="0"/>
      <w:marRight w:val="0"/>
      <w:marTop w:val="0"/>
      <w:marBottom w:val="0"/>
      <w:divBdr>
        <w:top w:val="none" w:sz="0" w:space="0" w:color="auto"/>
        <w:left w:val="none" w:sz="0" w:space="0" w:color="auto"/>
        <w:bottom w:val="none" w:sz="0" w:space="0" w:color="auto"/>
        <w:right w:val="none" w:sz="0" w:space="0" w:color="auto"/>
      </w:divBdr>
    </w:div>
    <w:div w:id="1682704624">
      <w:bodyDiv w:val="1"/>
      <w:marLeft w:val="0"/>
      <w:marRight w:val="0"/>
      <w:marTop w:val="0"/>
      <w:marBottom w:val="0"/>
      <w:divBdr>
        <w:top w:val="none" w:sz="0" w:space="0" w:color="auto"/>
        <w:left w:val="none" w:sz="0" w:space="0" w:color="auto"/>
        <w:bottom w:val="none" w:sz="0" w:space="0" w:color="auto"/>
        <w:right w:val="none" w:sz="0" w:space="0" w:color="auto"/>
      </w:divBdr>
    </w:div>
    <w:div w:id="1722973963">
      <w:bodyDiv w:val="1"/>
      <w:marLeft w:val="0"/>
      <w:marRight w:val="0"/>
      <w:marTop w:val="0"/>
      <w:marBottom w:val="0"/>
      <w:divBdr>
        <w:top w:val="none" w:sz="0" w:space="0" w:color="auto"/>
        <w:left w:val="none" w:sz="0" w:space="0" w:color="auto"/>
        <w:bottom w:val="none" w:sz="0" w:space="0" w:color="auto"/>
        <w:right w:val="none" w:sz="0" w:space="0" w:color="auto"/>
      </w:divBdr>
    </w:div>
    <w:div w:id="1948345312">
      <w:bodyDiv w:val="1"/>
      <w:marLeft w:val="0"/>
      <w:marRight w:val="0"/>
      <w:marTop w:val="0"/>
      <w:marBottom w:val="0"/>
      <w:divBdr>
        <w:top w:val="none" w:sz="0" w:space="0" w:color="auto"/>
        <w:left w:val="none" w:sz="0" w:space="0" w:color="auto"/>
        <w:bottom w:val="none" w:sz="0" w:space="0" w:color="auto"/>
        <w:right w:val="none" w:sz="0" w:space="0" w:color="auto"/>
      </w:divBdr>
    </w:div>
    <w:div w:id="1977952164">
      <w:bodyDiv w:val="1"/>
      <w:marLeft w:val="0"/>
      <w:marRight w:val="0"/>
      <w:marTop w:val="0"/>
      <w:marBottom w:val="0"/>
      <w:divBdr>
        <w:top w:val="none" w:sz="0" w:space="0" w:color="auto"/>
        <w:left w:val="none" w:sz="0" w:space="0" w:color="auto"/>
        <w:bottom w:val="none" w:sz="0" w:space="0" w:color="auto"/>
        <w:right w:val="none" w:sz="0" w:space="0" w:color="auto"/>
      </w:divBdr>
    </w:div>
    <w:div w:id="1992251147">
      <w:bodyDiv w:val="1"/>
      <w:marLeft w:val="0"/>
      <w:marRight w:val="0"/>
      <w:marTop w:val="0"/>
      <w:marBottom w:val="0"/>
      <w:divBdr>
        <w:top w:val="none" w:sz="0" w:space="0" w:color="auto"/>
        <w:left w:val="none" w:sz="0" w:space="0" w:color="auto"/>
        <w:bottom w:val="none" w:sz="0" w:space="0" w:color="auto"/>
        <w:right w:val="none" w:sz="0" w:space="0" w:color="auto"/>
      </w:divBdr>
    </w:div>
    <w:div w:id="2090153905">
      <w:bodyDiv w:val="1"/>
      <w:marLeft w:val="0"/>
      <w:marRight w:val="0"/>
      <w:marTop w:val="0"/>
      <w:marBottom w:val="0"/>
      <w:divBdr>
        <w:top w:val="none" w:sz="0" w:space="0" w:color="auto"/>
        <w:left w:val="none" w:sz="0" w:space="0" w:color="auto"/>
        <w:bottom w:val="none" w:sz="0" w:space="0" w:color="auto"/>
        <w:right w:val="none" w:sz="0" w:space="0" w:color="auto"/>
      </w:divBdr>
    </w:div>
    <w:div w:id="209685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ine.gov/doe/dashbo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boulier@sad42.u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Boulier</dc:creator>
  <cp:keywords/>
  <dc:description/>
  <cp:lastModifiedBy>Elaine Boulier</cp:lastModifiedBy>
  <cp:revision>1</cp:revision>
  <cp:lastPrinted>2024-07-26T14:43:00Z</cp:lastPrinted>
  <dcterms:created xsi:type="dcterms:W3CDTF">2025-07-15T01:47:00Z</dcterms:created>
  <dcterms:modified xsi:type="dcterms:W3CDTF">2026-07-21T19:42:00Z</dcterms:modified>
</cp:coreProperties>
</file>